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442" w:firstLineChars="200"/>
        <w:jc w:val="both"/>
        <w:rPr>
          <w:rFonts w:hint="eastAsia" w:eastAsia="宋体"/>
          <w:b/>
          <w:sz w:val="22"/>
          <w:szCs w:val="20"/>
          <w:lang w:val="en-US" w:eastAsia="zh-CN"/>
        </w:rPr>
      </w:pPr>
      <w:r>
        <w:rPr>
          <w:rFonts w:hint="eastAsia"/>
          <w:b/>
          <w:sz w:val="22"/>
          <w:szCs w:val="20"/>
          <w:lang w:val="en-US" w:eastAsia="zh-CN"/>
        </w:rPr>
        <w:t>部门</w:t>
      </w:r>
      <w:bookmarkStart w:id="0" w:name="_GoBack"/>
      <w:bookmarkEnd w:id="0"/>
      <w:r>
        <w:rPr>
          <w:rFonts w:hint="eastAsia"/>
          <w:b/>
          <w:sz w:val="22"/>
          <w:szCs w:val="20"/>
          <w:lang w:val="en-US" w:eastAsia="zh-CN"/>
        </w:rPr>
        <w:t>盖章：</w:t>
      </w:r>
      <w:r>
        <w:rPr>
          <w:rFonts w:hint="eastAsia"/>
          <w:b/>
          <w:sz w:val="32"/>
          <w:lang w:val="en-US" w:eastAsia="zh-CN"/>
        </w:rPr>
        <w:t xml:space="preserve">                        </w:t>
      </w:r>
      <w:r>
        <w:rPr>
          <w:rFonts w:hint="eastAsia"/>
          <w:b/>
          <w:sz w:val="36"/>
          <w:szCs w:val="28"/>
          <w:lang w:val="en-US" w:eastAsia="zh-CN"/>
        </w:rPr>
        <w:t xml:space="preserve">     </w:t>
      </w:r>
      <w:r>
        <w:rPr>
          <w:rFonts w:hint="eastAsia"/>
          <w:b/>
          <w:sz w:val="36"/>
          <w:szCs w:val="28"/>
          <w:lang w:eastAsia="zh-CN"/>
        </w:rPr>
        <w:t>河南省教育厅</w:t>
      </w:r>
      <w:r>
        <w:rPr>
          <w:rFonts w:hint="eastAsia"/>
          <w:b/>
          <w:sz w:val="36"/>
          <w:szCs w:val="28"/>
        </w:rPr>
        <w:t>学术技术带头人</w:t>
      </w:r>
      <w:r>
        <w:rPr>
          <w:rFonts w:hint="eastAsia"/>
          <w:b/>
          <w:sz w:val="36"/>
          <w:szCs w:val="28"/>
          <w:lang w:eastAsia="zh-CN"/>
        </w:rPr>
        <w:t>申报人</w:t>
      </w:r>
      <w:r>
        <w:rPr>
          <w:rFonts w:hint="eastAsia"/>
          <w:b/>
          <w:sz w:val="36"/>
          <w:szCs w:val="28"/>
        </w:rPr>
        <w:t>业绩情况表</w:t>
      </w:r>
      <w:r>
        <w:rPr>
          <w:rFonts w:hint="eastAsia"/>
          <w:b/>
          <w:sz w:val="32"/>
          <w:lang w:val="en-US" w:eastAsia="zh-CN"/>
        </w:rPr>
        <w:t xml:space="preserve">                      </w:t>
      </w:r>
      <w:r>
        <w:rPr>
          <w:rFonts w:hint="eastAsia"/>
          <w:b/>
          <w:sz w:val="22"/>
          <w:szCs w:val="20"/>
          <w:lang w:val="en-US" w:eastAsia="zh-CN"/>
        </w:rPr>
        <w:t xml:space="preserve"> 部门负责人签名：</w:t>
      </w:r>
    </w:p>
    <w:tbl>
      <w:tblPr>
        <w:tblStyle w:val="7"/>
        <w:tblW w:w="20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35"/>
        <w:gridCol w:w="926"/>
        <w:gridCol w:w="445"/>
        <w:gridCol w:w="384"/>
        <w:gridCol w:w="324"/>
        <w:gridCol w:w="507"/>
        <w:gridCol w:w="400"/>
        <w:gridCol w:w="524"/>
        <w:gridCol w:w="138"/>
        <w:gridCol w:w="693"/>
        <w:gridCol w:w="242"/>
        <w:gridCol w:w="682"/>
        <w:gridCol w:w="1067"/>
        <w:gridCol w:w="460"/>
        <w:gridCol w:w="228"/>
        <w:gridCol w:w="1757"/>
        <w:gridCol w:w="283"/>
        <w:gridCol w:w="3402"/>
        <w:gridCol w:w="142"/>
        <w:gridCol w:w="1843"/>
        <w:gridCol w:w="425"/>
        <w:gridCol w:w="992"/>
        <w:gridCol w:w="425"/>
        <w:gridCol w:w="567"/>
        <w:gridCol w:w="85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9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38" w:type="dxa"/>
            <w:gridSpan w:val="9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科研（教研）项目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43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Merge w:val="continue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结项时间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43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Merge w:val="continue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9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年年度考核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17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283" w:type="dxa"/>
            <w:vMerge w:val="continue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6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4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年教学质量考评情况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17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283" w:type="dxa"/>
            <w:vMerge w:val="continue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963" w:type="dxa"/>
            <w:gridSpan w:val="2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Merge w:val="continue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2"/>
            <w:vMerge w:val="continue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vMerge w:val="continue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40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发表论文情况（限10篇以内）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94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38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何时、何刊物发表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38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仅统计省部级以上已结项（或国家级在研），具有资助经费，且我校为第一完成单位的科研（教研）项目（限主持人）的项目。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949" w:type="dxa"/>
            <w:gridSpan w:val="8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06" w:type="dxa"/>
            <w:gridSpan w:val="7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3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成果专利转化情况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949" w:type="dxa"/>
            <w:gridSpan w:val="8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06" w:type="dxa"/>
            <w:gridSpan w:val="7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横向项目、科研成果、专利名称</w:t>
            </w:r>
          </w:p>
        </w:tc>
        <w:tc>
          <w:tcPr>
            <w:tcW w:w="24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0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到账经费（万元）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4949" w:type="dxa"/>
            <w:gridSpan w:val="8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06" w:type="dxa"/>
            <w:gridSpan w:val="7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949" w:type="dxa"/>
            <w:gridSpan w:val="8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06" w:type="dxa"/>
            <w:gridSpan w:val="7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3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仅统计横向项目、科研成果转化、技术（专利）转让（均限第一负责人）情况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0740" w:type="dxa"/>
            <w:gridSpan w:val="1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仅统计被SCI、SSCI收录，或在CSSCI源期刊发表的本专业学术论文（均限独著或第一作者）。类别一栏填写SCI一区、二区、三区、四区，SSCI，CSSCI源期刊。均需提供收录证明。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3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7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出版论著情况（限3部以内）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获奖项目名称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获奖时间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94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著作名称</w:t>
            </w:r>
          </w:p>
        </w:tc>
        <w:tc>
          <w:tcPr>
            <w:tcW w:w="38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何时、何刊物发表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名次、字数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</w:p>
        </w:tc>
        <w:tc>
          <w:tcPr>
            <w:tcW w:w="1191" w:type="dxa"/>
            <w:vMerge w:val="restart"/>
            <w:vAlign w:val="center"/>
          </w:tcPr>
          <w:p>
            <w:pPr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949" w:type="dxa"/>
            <w:gridSpan w:val="8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06" w:type="dxa"/>
            <w:gridSpan w:val="7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</w:p>
        </w:tc>
        <w:tc>
          <w:tcPr>
            <w:tcW w:w="11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4949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06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38" w:type="dxa"/>
            <w:gridSpan w:val="9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仅统计1.省部级以上科技奖、社会科学成果奖、社会科学成果奖、省级优秀教学成果奖（限主持人）；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在省委宣传部、省文化厅、省新闻出版广电局、省文联等下属的一级协会主办的专业比赛、届展中获一等以上奖励，或在中央宣传部、文化部、国家新闻出版广电总局、中国文联下属的一级协会主办的专业比赛、届展中获三等以上奖励；或作品被国家级美术馆、博物馆等专业机构收藏。</w:t>
            </w:r>
          </w:p>
          <w:p>
            <w:pPr>
              <w:rPr>
                <w:rFonts w:ascii="宋体" w:hAnsi="宋体"/>
                <w:bCs/>
                <w:color w:val="FF000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3.校级以上教学技能竞赛获奖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740" w:type="dxa"/>
            <w:gridSpan w:val="1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仅统计本专业学术性专著</w:t>
            </w:r>
          </w:p>
        </w:tc>
        <w:tc>
          <w:tcPr>
            <w:tcW w:w="283" w:type="dxa"/>
            <w:vMerge w:val="continue"/>
            <w:vAlign w:val="center"/>
          </w:tcPr>
          <w:p/>
        </w:tc>
        <w:tc>
          <w:tcPr>
            <w:tcW w:w="9838" w:type="dxa"/>
            <w:gridSpan w:val="9"/>
            <w:vMerge w:val="continue"/>
            <w:vAlign w:val="center"/>
          </w:tcPr>
          <w:p>
            <w:pPr>
              <w:rPr>
                <w:rFonts w:ascii="楷体_GB2312" w:eastAsia="楷体_GB2312"/>
                <w:bCs/>
                <w:color w:val="FF0000"/>
                <w:sz w:val="24"/>
                <w:u w:val="single"/>
              </w:rPr>
            </w:pPr>
          </w:p>
        </w:tc>
      </w:tr>
    </w:tbl>
    <w:p/>
    <w:sectPr>
      <w:headerReference r:id="rId3" w:type="default"/>
      <w:pgSz w:w="23814" w:h="16840" w:orient="landscape"/>
      <w:pgMar w:top="1588" w:right="158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FCD"/>
    <w:rsid w:val="000023BF"/>
    <w:rsid w:val="000029AF"/>
    <w:rsid w:val="000039CE"/>
    <w:rsid w:val="00013999"/>
    <w:rsid w:val="00014365"/>
    <w:rsid w:val="00020F49"/>
    <w:rsid w:val="00022DEC"/>
    <w:rsid w:val="00027A89"/>
    <w:rsid w:val="00043442"/>
    <w:rsid w:val="00044B57"/>
    <w:rsid w:val="0004615E"/>
    <w:rsid w:val="0005520D"/>
    <w:rsid w:val="000559C7"/>
    <w:rsid w:val="0007044A"/>
    <w:rsid w:val="00072E9E"/>
    <w:rsid w:val="00075220"/>
    <w:rsid w:val="0008389A"/>
    <w:rsid w:val="00090FCD"/>
    <w:rsid w:val="000B2BB7"/>
    <w:rsid w:val="000C28D1"/>
    <w:rsid w:val="000C3168"/>
    <w:rsid w:val="000C6236"/>
    <w:rsid w:val="000E27AD"/>
    <w:rsid w:val="000E5428"/>
    <w:rsid w:val="000E7248"/>
    <w:rsid w:val="000E7AC6"/>
    <w:rsid w:val="00106A22"/>
    <w:rsid w:val="00122429"/>
    <w:rsid w:val="00124C1D"/>
    <w:rsid w:val="00124DE4"/>
    <w:rsid w:val="00127B53"/>
    <w:rsid w:val="0013299E"/>
    <w:rsid w:val="001341B1"/>
    <w:rsid w:val="00136415"/>
    <w:rsid w:val="001378E0"/>
    <w:rsid w:val="00141192"/>
    <w:rsid w:val="00160C2C"/>
    <w:rsid w:val="00170A37"/>
    <w:rsid w:val="0019317E"/>
    <w:rsid w:val="001B5C02"/>
    <w:rsid w:val="001C1241"/>
    <w:rsid w:val="0020457F"/>
    <w:rsid w:val="0020787B"/>
    <w:rsid w:val="00215766"/>
    <w:rsid w:val="00220E82"/>
    <w:rsid w:val="00250962"/>
    <w:rsid w:val="00270BE5"/>
    <w:rsid w:val="002813BB"/>
    <w:rsid w:val="002879CE"/>
    <w:rsid w:val="00290D5F"/>
    <w:rsid w:val="002940A0"/>
    <w:rsid w:val="00297D1A"/>
    <w:rsid w:val="002A4320"/>
    <w:rsid w:val="002B01F4"/>
    <w:rsid w:val="002B2F0D"/>
    <w:rsid w:val="002B4FC0"/>
    <w:rsid w:val="002C0DD4"/>
    <w:rsid w:val="002D0DD7"/>
    <w:rsid w:val="002D1B8E"/>
    <w:rsid w:val="002E0303"/>
    <w:rsid w:val="002E1234"/>
    <w:rsid w:val="003005A2"/>
    <w:rsid w:val="00315DD9"/>
    <w:rsid w:val="00331868"/>
    <w:rsid w:val="00333AAE"/>
    <w:rsid w:val="003359B4"/>
    <w:rsid w:val="0033711D"/>
    <w:rsid w:val="00363C24"/>
    <w:rsid w:val="00366FAA"/>
    <w:rsid w:val="00367100"/>
    <w:rsid w:val="00387EFB"/>
    <w:rsid w:val="003952C4"/>
    <w:rsid w:val="003A61E3"/>
    <w:rsid w:val="003B238B"/>
    <w:rsid w:val="003B3867"/>
    <w:rsid w:val="003B6B07"/>
    <w:rsid w:val="003C2A6B"/>
    <w:rsid w:val="003D100C"/>
    <w:rsid w:val="003F00B0"/>
    <w:rsid w:val="00414EAF"/>
    <w:rsid w:val="00415893"/>
    <w:rsid w:val="00421526"/>
    <w:rsid w:val="00432A36"/>
    <w:rsid w:val="00432B0E"/>
    <w:rsid w:val="00441A73"/>
    <w:rsid w:val="00444C16"/>
    <w:rsid w:val="00445A72"/>
    <w:rsid w:val="004518FE"/>
    <w:rsid w:val="00466B32"/>
    <w:rsid w:val="0047619F"/>
    <w:rsid w:val="00490A28"/>
    <w:rsid w:val="00495EE4"/>
    <w:rsid w:val="004A4824"/>
    <w:rsid w:val="004B3FB2"/>
    <w:rsid w:val="004C1BFF"/>
    <w:rsid w:val="004E40ED"/>
    <w:rsid w:val="004E7DD9"/>
    <w:rsid w:val="004F28CD"/>
    <w:rsid w:val="00511874"/>
    <w:rsid w:val="00516D17"/>
    <w:rsid w:val="00530748"/>
    <w:rsid w:val="00533628"/>
    <w:rsid w:val="00536094"/>
    <w:rsid w:val="00536949"/>
    <w:rsid w:val="00540A26"/>
    <w:rsid w:val="005449EA"/>
    <w:rsid w:val="00552D33"/>
    <w:rsid w:val="00566240"/>
    <w:rsid w:val="00567C2C"/>
    <w:rsid w:val="005774BF"/>
    <w:rsid w:val="00592DA9"/>
    <w:rsid w:val="005B7584"/>
    <w:rsid w:val="005B790C"/>
    <w:rsid w:val="005C2AF8"/>
    <w:rsid w:val="005C7B6A"/>
    <w:rsid w:val="00601D7B"/>
    <w:rsid w:val="00623896"/>
    <w:rsid w:val="0063783C"/>
    <w:rsid w:val="006639F1"/>
    <w:rsid w:val="00667CE8"/>
    <w:rsid w:val="00674EBB"/>
    <w:rsid w:val="00692173"/>
    <w:rsid w:val="006977A0"/>
    <w:rsid w:val="006B42E7"/>
    <w:rsid w:val="006B553B"/>
    <w:rsid w:val="006E210F"/>
    <w:rsid w:val="006F427C"/>
    <w:rsid w:val="007074CA"/>
    <w:rsid w:val="0070797C"/>
    <w:rsid w:val="007351F6"/>
    <w:rsid w:val="00735C04"/>
    <w:rsid w:val="00747349"/>
    <w:rsid w:val="0075413E"/>
    <w:rsid w:val="00756B6C"/>
    <w:rsid w:val="00795A0F"/>
    <w:rsid w:val="007A1F60"/>
    <w:rsid w:val="007A21F5"/>
    <w:rsid w:val="007A4F64"/>
    <w:rsid w:val="007A780F"/>
    <w:rsid w:val="007B4BB1"/>
    <w:rsid w:val="007C0096"/>
    <w:rsid w:val="007D06D8"/>
    <w:rsid w:val="007E61DE"/>
    <w:rsid w:val="008032CC"/>
    <w:rsid w:val="00812EEC"/>
    <w:rsid w:val="008133EB"/>
    <w:rsid w:val="00863E67"/>
    <w:rsid w:val="0086743B"/>
    <w:rsid w:val="0086745C"/>
    <w:rsid w:val="00873478"/>
    <w:rsid w:val="0087702E"/>
    <w:rsid w:val="00895B4D"/>
    <w:rsid w:val="008C3EC8"/>
    <w:rsid w:val="008D3E31"/>
    <w:rsid w:val="0094349E"/>
    <w:rsid w:val="00944549"/>
    <w:rsid w:val="009464BA"/>
    <w:rsid w:val="00953EE0"/>
    <w:rsid w:val="00982F22"/>
    <w:rsid w:val="0098314E"/>
    <w:rsid w:val="009D16F9"/>
    <w:rsid w:val="009D244A"/>
    <w:rsid w:val="009E4FB9"/>
    <w:rsid w:val="00A10A4B"/>
    <w:rsid w:val="00A1666B"/>
    <w:rsid w:val="00A36536"/>
    <w:rsid w:val="00A36B1D"/>
    <w:rsid w:val="00A52827"/>
    <w:rsid w:val="00A5585C"/>
    <w:rsid w:val="00A63919"/>
    <w:rsid w:val="00A706FA"/>
    <w:rsid w:val="00AB519C"/>
    <w:rsid w:val="00AC1E83"/>
    <w:rsid w:val="00AC42C3"/>
    <w:rsid w:val="00AC6559"/>
    <w:rsid w:val="00B05549"/>
    <w:rsid w:val="00B05871"/>
    <w:rsid w:val="00B306E3"/>
    <w:rsid w:val="00B31B6C"/>
    <w:rsid w:val="00B40C04"/>
    <w:rsid w:val="00B56B83"/>
    <w:rsid w:val="00B62F6F"/>
    <w:rsid w:val="00B8510D"/>
    <w:rsid w:val="00B94F3F"/>
    <w:rsid w:val="00B96177"/>
    <w:rsid w:val="00BA145F"/>
    <w:rsid w:val="00BA593F"/>
    <w:rsid w:val="00BB298F"/>
    <w:rsid w:val="00BB4E72"/>
    <w:rsid w:val="00BD245A"/>
    <w:rsid w:val="00C10FC9"/>
    <w:rsid w:val="00C1140C"/>
    <w:rsid w:val="00C15DDB"/>
    <w:rsid w:val="00C1756B"/>
    <w:rsid w:val="00C30DB3"/>
    <w:rsid w:val="00C81F3E"/>
    <w:rsid w:val="00C83958"/>
    <w:rsid w:val="00C92B19"/>
    <w:rsid w:val="00C9377C"/>
    <w:rsid w:val="00C97E35"/>
    <w:rsid w:val="00CB24D8"/>
    <w:rsid w:val="00CD7843"/>
    <w:rsid w:val="00CD7DAB"/>
    <w:rsid w:val="00CE0EC9"/>
    <w:rsid w:val="00CE39DC"/>
    <w:rsid w:val="00CF7152"/>
    <w:rsid w:val="00D154CB"/>
    <w:rsid w:val="00D33173"/>
    <w:rsid w:val="00D42EBE"/>
    <w:rsid w:val="00D45345"/>
    <w:rsid w:val="00D55FA8"/>
    <w:rsid w:val="00D63C8A"/>
    <w:rsid w:val="00D74F46"/>
    <w:rsid w:val="00DB3532"/>
    <w:rsid w:val="00DE5517"/>
    <w:rsid w:val="00E01E1D"/>
    <w:rsid w:val="00E31DE5"/>
    <w:rsid w:val="00E33256"/>
    <w:rsid w:val="00E50B23"/>
    <w:rsid w:val="00E56D42"/>
    <w:rsid w:val="00E632F6"/>
    <w:rsid w:val="00E63DA4"/>
    <w:rsid w:val="00E640B4"/>
    <w:rsid w:val="00E6459D"/>
    <w:rsid w:val="00E845A1"/>
    <w:rsid w:val="00E85321"/>
    <w:rsid w:val="00E8573D"/>
    <w:rsid w:val="00E929AF"/>
    <w:rsid w:val="00E95798"/>
    <w:rsid w:val="00E9680D"/>
    <w:rsid w:val="00EA58EB"/>
    <w:rsid w:val="00EB070F"/>
    <w:rsid w:val="00EB1FF1"/>
    <w:rsid w:val="00EC4549"/>
    <w:rsid w:val="00ED0AB0"/>
    <w:rsid w:val="00EF1CFB"/>
    <w:rsid w:val="00F00A02"/>
    <w:rsid w:val="00F10CAC"/>
    <w:rsid w:val="00F2130D"/>
    <w:rsid w:val="00F2464C"/>
    <w:rsid w:val="00F25541"/>
    <w:rsid w:val="00F74AA5"/>
    <w:rsid w:val="00F8608F"/>
    <w:rsid w:val="00F968DE"/>
    <w:rsid w:val="00FA7BDC"/>
    <w:rsid w:val="00FB0B39"/>
    <w:rsid w:val="00FB5EC7"/>
    <w:rsid w:val="00FC6BEF"/>
    <w:rsid w:val="00FD148B"/>
    <w:rsid w:val="00FD23CA"/>
    <w:rsid w:val="00FD5C39"/>
    <w:rsid w:val="00FD7E94"/>
    <w:rsid w:val="00FD7FC1"/>
    <w:rsid w:val="00FE2A5A"/>
    <w:rsid w:val="00FE4BFF"/>
    <w:rsid w:val="00FF19AD"/>
    <w:rsid w:val="00FF3527"/>
    <w:rsid w:val="17CE3299"/>
    <w:rsid w:val="24890549"/>
    <w:rsid w:val="366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styleId="10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118</Words>
  <Characters>678</Characters>
  <Lines>5</Lines>
  <Paragraphs>1</Paragraphs>
  <TotalTime>1</TotalTime>
  <ScaleCrop>false</ScaleCrop>
  <LinksUpToDate>false</LinksUpToDate>
  <CharactersWithSpaces>795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2018-04-17T07:43:00Z</dcterms:created>
  <dc:creator>Administrator</dc:creator>
  <cp:lastModifiedBy>lenovo0</cp:lastModifiedBy>
  <cp:lastPrinted>2020-05-14T07:46:00Z</cp:lastPrinted>
  <dcterms:modified xsi:type="dcterms:W3CDTF">2020-05-15T01:45:46Z</dcterms:modified>
  <dc:title>河南省      年度高校系列         级专业技术职务任职资格评审简表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