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36"/>
          <w:szCs w:val="36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tabs>
          <w:tab w:val="left" w:pos="1065"/>
        </w:tabs>
        <w:jc w:val="center"/>
        <w:rPr>
          <w:sz w:val="24"/>
        </w:rPr>
      </w:pPr>
      <w:r>
        <w:rPr>
          <w:rFonts w:hint="eastAsia"/>
          <w:b/>
          <w:sz w:val="36"/>
          <w:szCs w:val="36"/>
          <w:lang w:eastAsia="zh-CN"/>
        </w:rPr>
        <w:t>专业技术职务公示材料复核申请表</w:t>
      </w:r>
    </w:p>
    <w:tbl>
      <w:tblPr>
        <w:tblStyle w:val="3"/>
        <w:tblW w:w="84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复审请求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（须注明复审材料详细出处）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如：**学院申请副教授职称人员李**</w:t>
            </w:r>
          </w:p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评审简表发表论文栏第2篇***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事实和理由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（注明申请人一卡通号）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审查（核）人员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职改办意见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本表1式1份由职改办保存。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电子版发送至邮箱zkrsc@zknu.edu.cn，可添加其他附件或支撑材料。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00000000"/>
    <w:rsid w:val="07A71BDD"/>
    <w:rsid w:val="0E8C0AC0"/>
    <w:rsid w:val="1F3C36EF"/>
    <w:rsid w:val="2DBE6F4B"/>
    <w:rsid w:val="413403DD"/>
    <w:rsid w:val="5F0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2021-11-23T01:00:00Z</dcterms:created>
  <dc:creator>lenovo0</dc:creator>
  <cp:lastModifiedBy>李坤</cp:lastModifiedBy>
  <cp:lastPrinted>2021-12-01T12:29:00Z</cp:lastPrinted>
  <dcterms:modified xsi:type="dcterms:W3CDTF">2023-11-21T04:02:17Z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98ED2E27ADB845C9B9C5F2951E95B8AD</vt:lpwstr>
  </property>
</Properties>
</file>